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Retail Manager Job Description</w:t>
      </w:r>
    </w:p>
    <w:p/>
    <w:p/>
    <w:p>
      <w:r>
        <w:t xml:space="preserve">A Retail Manager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Retail Manager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