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Financial Analyst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